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920" w:rsidRPr="00E06B4D" w:rsidRDefault="00BE64A0" w:rsidP="00E06B4D">
      <w:pPr>
        <w:pStyle w:val="StandardWeb"/>
        <w:spacing w:before="0" w:beforeAutospacing="0" w:after="0" w:afterAutospacing="0"/>
        <w:rPr>
          <w:rFonts w:ascii="Segoe UI" w:hAnsi="Segoe UI" w:cs="Segoe UI"/>
          <w:b/>
          <w:bCs/>
          <w:sz w:val="22"/>
          <w:szCs w:val="22"/>
          <w:lang w:val="en-GB"/>
        </w:rPr>
      </w:pPr>
      <w:bookmarkStart w:id="0" w:name="_GoBack"/>
      <w:bookmarkEnd w:id="0"/>
      <w:r w:rsidRPr="00E06B4D">
        <w:rPr>
          <w:rFonts w:ascii="Segoe UI" w:hAnsi="Segoe UI" w:cs="Segoe UI"/>
          <w:b/>
          <w:bCs/>
          <w:sz w:val="22"/>
          <w:szCs w:val="22"/>
          <w:lang w:val="en-GB"/>
        </w:rPr>
        <w:t xml:space="preserve">Q21 </w:t>
      </w:r>
      <w:r w:rsidR="00F05920" w:rsidRPr="00E06B4D">
        <w:rPr>
          <w:rFonts w:ascii="Segoe UI" w:hAnsi="Segoe UI" w:cs="Segoe UI"/>
          <w:b/>
          <w:bCs/>
          <w:sz w:val="22"/>
          <w:szCs w:val="22"/>
          <w:lang w:val="en-GB"/>
        </w:rPr>
        <w:t xml:space="preserve">Artists-in-Residence </w:t>
      </w:r>
      <w:r w:rsidR="00AE7479" w:rsidRPr="00E06B4D">
        <w:rPr>
          <w:b/>
          <w:lang w:val="en-GB"/>
        </w:rPr>
        <w:t>OPEN CALL</w:t>
      </w:r>
      <w:r w:rsidR="00AE7479" w:rsidRPr="00E06B4D">
        <w:rPr>
          <w:rFonts w:ascii="Segoe UI" w:hAnsi="Segoe UI" w:cs="Segoe UI"/>
          <w:b/>
          <w:bCs/>
          <w:sz w:val="22"/>
          <w:szCs w:val="22"/>
          <w:lang w:val="en-GB"/>
        </w:rPr>
        <w:t xml:space="preserve"> </w:t>
      </w:r>
      <w:r w:rsidRPr="00E06B4D">
        <w:rPr>
          <w:rFonts w:ascii="Segoe UI" w:hAnsi="Segoe UI" w:cs="Segoe UI"/>
          <w:b/>
          <w:bCs/>
          <w:sz w:val="22"/>
          <w:szCs w:val="22"/>
          <w:lang w:val="en-GB"/>
        </w:rPr>
        <w:t>for</w:t>
      </w:r>
    </w:p>
    <w:p w:rsidR="00F05920" w:rsidRPr="00E06B4D" w:rsidRDefault="00BE64A0" w:rsidP="00E06B4D">
      <w:pPr>
        <w:pStyle w:val="StandardWeb"/>
        <w:spacing w:before="0" w:beforeAutospacing="0" w:after="0" w:afterAutospacing="0"/>
        <w:rPr>
          <w:rFonts w:ascii="Segoe UI" w:hAnsi="Segoe UI" w:cs="Segoe UI"/>
          <w:b/>
          <w:bCs/>
          <w:sz w:val="22"/>
          <w:szCs w:val="22"/>
          <w:lang w:val="en-GB"/>
        </w:rPr>
      </w:pPr>
      <w:r w:rsidRPr="00E06B4D">
        <w:rPr>
          <w:rFonts w:ascii="Segoe UI" w:hAnsi="Segoe UI" w:cs="Segoe UI"/>
          <w:b/>
          <w:bCs/>
          <w:sz w:val="22"/>
          <w:szCs w:val="22"/>
          <w:lang w:val="en-GB"/>
        </w:rPr>
        <w:t>a</w:t>
      </w:r>
      <w:r w:rsidR="00B80045" w:rsidRPr="00E06B4D">
        <w:rPr>
          <w:rFonts w:ascii="Segoe UI" w:hAnsi="Segoe UI" w:cs="Segoe UI"/>
          <w:b/>
          <w:bCs/>
          <w:sz w:val="22"/>
          <w:szCs w:val="22"/>
          <w:lang w:val="en-GB"/>
        </w:rPr>
        <w:t>rtist</w:t>
      </w:r>
      <w:r w:rsidR="00F05920" w:rsidRPr="00E06B4D">
        <w:rPr>
          <w:rFonts w:ascii="Segoe UI" w:hAnsi="Segoe UI" w:cs="Segoe UI"/>
          <w:b/>
          <w:bCs/>
          <w:sz w:val="22"/>
          <w:szCs w:val="22"/>
          <w:lang w:val="en-GB"/>
        </w:rPr>
        <w:t xml:space="preserve">s </w:t>
      </w:r>
      <w:r w:rsidR="00B80045" w:rsidRPr="00E06B4D">
        <w:rPr>
          <w:rFonts w:ascii="Segoe UI" w:hAnsi="Segoe UI" w:cs="Segoe UI"/>
          <w:b/>
          <w:bCs/>
          <w:sz w:val="22"/>
          <w:szCs w:val="22"/>
          <w:lang w:val="en-GB"/>
        </w:rPr>
        <w:t xml:space="preserve">from Central-, Eastern and </w:t>
      </w:r>
      <w:r w:rsidR="00F05920" w:rsidRPr="00E06B4D">
        <w:rPr>
          <w:rFonts w:ascii="Segoe UI" w:hAnsi="Segoe UI" w:cs="Segoe UI"/>
          <w:b/>
          <w:bCs/>
          <w:sz w:val="22"/>
          <w:szCs w:val="22"/>
          <w:lang w:val="en-GB"/>
        </w:rPr>
        <w:t>South-eastern</w:t>
      </w:r>
      <w:r w:rsidR="00B80045" w:rsidRPr="00E06B4D">
        <w:rPr>
          <w:rFonts w:ascii="Segoe UI" w:hAnsi="Segoe UI" w:cs="Segoe UI"/>
          <w:b/>
          <w:bCs/>
          <w:sz w:val="22"/>
          <w:szCs w:val="22"/>
          <w:lang w:val="en-GB"/>
        </w:rPr>
        <w:t xml:space="preserve"> Europe 2019</w:t>
      </w:r>
      <w:r w:rsidR="00F05920" w:rsidRPr="00E06B4D">
        <w:rPr>
          <w:rFonts w:ascii="Segoe UI" w:hAnsi="Segoe UI" w:cs="Segoe UI"/>
          <w:b/>
          <w:bCs/>
          <w:sz w:val="22"/>
          <w:szCs w:val="22"/>
          <w:lang w:val="en-GB"/>
        </w:rPr>
        <w:t xml:space="preserve"> </w:t>
      </w:r>
    </w:p>
    <w:p w:rsidR="00B80045" w:rsidRPr="00E06B4D" w:rsidRDefault="00B80045" w:rsidP="00E06B4D">
      <w:pPr>
        <w:pStyle w:val="StandardWeb"/>
        <w:rPr>
          <w:rFonts w:ascii="Segoe UI" w:hAnsi="Segoe UI" w:cs="Segoe UI"/>
          <w:b/>
          <w:bCs/>
          <w:sz w:val="22"/>
          <w:szCs w:val="22"/>
          <w:lang w:val="en-GB"/>
        </w:rPr>
      </w:pPr>
      <w:r w:rsidRPr="00E06B4D">
        <w:rPr>
          <w:rFonts w:ascii="Segoe UI" w:hAnsi="Segoe UI" w:cs="Segoe UI"/>
          <w:sz w:val="22"/>
          <w:szCs w:val="22"/>
          <w:u w:val="single"/>
          <w:lang w:val="en-GB"/>
        </w:rPr>
        <w:t>Overview </w:t>
      </w:r>
      <w:r w:rsidRPr="00E06B4D">
        <w:rPr>
          <w:rFonts w:ascii="Segoe UI" w:hAnsi="Segoe UI" w:cs="Segoe UI"/>
          <w:sz w:val="22"/>
          <w:szCs w:val="22"/>
          <w:u w:val="single"/>
          <w:lang w:val="en-GB"/>
        </w:rPr>
        <w:br/>
      </w:r>
      <w:r w:rsidR="00773023" w:rsidRPr="00E06B4D">
        <w:rPr>
          <w:rFonts w:ascii="Segoe UI" w:hAnsi="Segoe UI" w:cs="Segoe UI"/>
          <w:sz w:val="22"/>
          <w:szCs w:val="22"/>
          <w:lang w:val="en-GB"/>
        </w:rPr>
        <w:t xml:space="preserve">This </w:t>
      </w:r>
      <w:r w:rsidR="00F05920" w:rsidRPr="00E06B4D">
        <w:rPr>
          <w:rFonts w:ascii="Segoe UI" w:hAnsi="Segoe UI" w:cs="Segoe UI"/>
          <w:sz w:val="22"/>
          <w:szCs w:val="22"/>
          <w:lang w:val="en-GB"/>
        </w:rPr>
        <w:t>studio</w:t>
      </w:r>
      <w:r w:rsidR="00773023" w:rsidRPr="00E06B4D">
        <w:rPr>
          <w:rFonts w:ascii="Segoe UI" w:hAnsi="Segoe UI" w:cs="Segoe UI"/>
          <w:sz w:val="22"/>
          <w:szCs w:val="22"/>
          <w:lang w:val="en-GB"/>
        </w:rPr>
        <w:t xml:space="preserve">program is dedicated to artists from </w:t>
      </w:r>
      <w:r w:rsidRPr="00E06B4D">
        <w:rPr>
          <w:rFonts w:ascii="Segoe UI" w:hAnsi="Segoe UI" w:cs="Segoe UI"/>
          <w:sz w:val="22"/>
          <w:szCs w:val="22"/>
          <w:lang w:val="en-GB"/>
        </w:rPr>
        <w:t xml:space="preserve"> </w:t>
      </w:r>
      <w:r w:rsidR="00773023" w:rsidRPr="00E06B4D">
        <w:rPr>
          <w:rFonts w:ascii="Segoe UI" w:hAnsi="Segoe UI" w:cs="Segoe UI"/>
          <w:sz w:val="22"/>
          <w:szCs w:val="22"/>
          <w:lang w:val="en-GB"/>
        </w:rPr>
        <w:t xml:space="preserve">Central-, Eastern and </w:t>
      </w:r>
      <w:r w:rsidR="00F05920" w:rsidRPr="00E06B4D">
        <w:rPr>
          <w:rFonts w:ascii="Segoe UI" w:hAnsi="Segoe UI" w:cs="Segoe UI"/>
          <w:sz w:val="22"/>
          <w:szCs w:val="22"/>
          <w:lang w:val="en-GB"/>
        </w:rPr>
        <w:t>South-eastern</w:t>
      </w:r>
      <w:r w:rsidR="00773023" w:rsidRPr="00E06B4D">
        <w:rPr>
          <w:rFonts w:ascii="Segoe UI" w:hAnsi="Segoe UI" w:cs="Segoe UI"/>
          <w:sz w:val="22"/>
          <w:szCs w:val="22"/>
          <w:lang w:val="en-GB"/>
        </w:rPr>
        <w:t xml:space="preserve"> Europe </w:t>
      </w:r>
      <w:r w:rsidRPr="00E06B4D">
        <w:rPr>
          <w:rFonts w:ascii="Segoe UI" w:hAnsi="Segoe UI" w:cs="Segoe UI"/>
          <w:sz w:val="22"/>
          <w:szCs w:val="22"/>
          <w:lang w:val="en-GB"/>
        </w:rPr>
        <w:t>who do not normally reside in Austria</w:t>
      </w:r>
      <w:r w:rsidR="00773023" w:rsidRPr="00E06B4D">
        <w:rPr>
          <w:rFonts w:ascii="Segoe UI" w:hAnsi="Segoe UI" w:cs="Segoe UI"/>
          <w:sz w:val="22"/>
          <w:szCs w:val="22"/>
          <w:lang w:val="en-GB"/>
        </w:rPr>
        <w:t xml:space="preserve">. It aims to give them </w:t>
      </w:r>
      <w:r w:rsidRPr="00E06B4D">
        <w:rPr>
          <w:rFonts w:ascii="Segoe UI" w:hAnsi="Segoe UI" w:cs="Segoe UI"/>
          <w:sz w:val="22"/>
          <w:szCs w:val="22"/>
          <w:lang w:val="en-GB"/>
        </w:rPr>
        <w:t>the opportunity to live and work at Q21</w:t>
      </w:r>
      <w:r w:rsidR="00F05920" w:rsidRPr="00E06B4D">
        <w:rPr>
          <w:rFonts w:ascii="Segoe UI" w:hAnsi="Segoe UI" w:cs="Segoe UI"/>
          <w:sz w:val="22"/>
          <w:szCs w:val="22"/>
          <w:lang w:val="en-GB"/>
        </w:rPr>
        <w:t xml:space="preserve"> </w:t>
      </w:r>
      <w:r w:rsidRPr="00E06B4D">
        <w:rPr>
          <w:rFonts w:ascii="Segoe UI" w:hAnsi="Segoe UI" w:cs="Segoe UI"/>
          <w:sz w:val="22"/>
          <w:szCs w:val="22"/>
          <w:lang w:val="en-GB"/>
        </w:rPr>
        <w:t xml:space="preserve">as Artists-in-Residence. A live/work studio is available in the </w:t>
      </w:r>
      <w:r w:rsidR="00F05920" w:rsidRPr="00E06B4D">
        <w:rPr>
          <w:rFonts w:ascii="Segoe UI" w:hAnsi="Segoe UI" w:cs="Segoe UI"/>
          <w:sz w:val="22"/>
          <w:szCs w:val="22"/>
          <w:lang w:val="en-GB"/>
        </w:rPr>
        <w:t xml:space="preserve">MuseumsQuartier Wien </w:t>
      </w:r>
      <w:hyperlink r:id="rId6" w:history="1">
        <w:r w:rsidR="00F05920" w:rsidRPr="00E06B4D">
          <w:rPr>
            <w:rStyle w:val="Hyperlink"/>
            <w:rFonts w:ascii="Segoe UI" w:hAnsi="Segoe UI" w:cs="Segoe UI"/>
            <w:sz w:val="22"/>
            <w:szCs w:val="22"/>
            <w:lang w:val="en-GB"/>
          </w:rPr>
          <w:t>www.mqw.at</w:t>
        </w:r>
      </w:hyperlink>
      <w:r w:rsidR="00F05920" w:rsidRPr="00E06B4D">
        <w:rPr>
          <w:rFonts w:ascii="Segoe UI" w:hAnsi="Segoe UI" w:cs="Segoe UI"/>
          <w:sz w:val="22"/>
          <w:szCs w:val="22"/>
          <w:lang w:val="en-GB"/>
        </w:rPr>
        <w:t xml:space="preserve"> </w:t>
      </w:r>
      <w:r w:rsidRPr="00E06B4D">
        <w:rPr>
          <w:rFonts w:ascii="Segoe UI" w:hAnsi="Segoe UI" w:cs="Segoe UI"/>
          <w:sz w:val="22"/>
          <w:szCs w:val="22"/>
          <w:lang w:val="en-GB"/>
        </w:rPr>
        <w:t>complex. The Foreign Ministry of the Republic of Austria BMEIA together with Q21</w:t>
      </w:r>
      <w:r w:rsidR="00F05920" w:rsidRPr="00E06B4D">
        <w:rPr>
          <w:rFonts w:ascii="Segoe UI" w:hAnsi="Segoe UI" w:cs="Segoe UI"/>
          <w:sz w:val="22"/>
          <w:szCs w:val="22"/>
          <w:lang w:val="en-GB"/>
        </w:rPr>
        <w:t xml:space="preserve"> </w:t>
      </w:r>
      <w:hyperlink r:id="rId7" w:history="1">
        <w:r w:rsidR="00F05920" w:rsidRPr="00E06B4D">
          <w:rPr>
            <w:rStyle w:val="Hyperlink"/>
            <w:rFonts w:ascii="Segoe UI" w:hAnsi="Segoe UI" w:cs="Segoe UI"/>
            <w:sz w:val="22"/>
            <w:szCs w:val="22"/>
            <w:lang w:val="en-GB"/>
          </w:rPr>
          <w:t>www.q21.at</w:t>
        </w:r>
      </w:hyperlink>
      <w:r w:rsidR="00F05920" w:rsidRPr="00E06B4D">
        <w:rPr>
          <w:rFonts w:ascii="Segoe UI" w:hAnsi="Segoe UI" w:cs="Segoe UI"/>
          <w:sz w:val="22"/>
          <w:szCs w:val="22"/>
          <w:lang w:val="en-GB"/>
        </w:rPr>
        <w:t xml:space="preserve"> </w:t>
      </w:r>
      <w:r w:rsidRPr="00E06B4D">
        <w:rPr>
          <w:rFonts w:ascii="Segoe UI" w:hAnsi="Segoe UI" w:cs="Segoe UI"/>
          <w:sz w:val="22"/>
          <w:szCs w:val="22"/>
          <w:lang w:val="en-GB"/>
        </w:rPr>
        <w:t>is launching a call for applications for a 2 to 3-month artist residency in Vienna in 2019. Within this cooperation, Q21 provides the artist's studio, while BMEIA finances a scholarship per month.</w:t>
      </w:r>
    </w:p>
    <w:p w:rsidR="00E06B4D" w:rsidRPr="00E06B4D" w:rsidRDefault="00B80045" w:rsidP="00E06B4D">
      <w:pPr>
        <w:pStyle w:val="StandardWeb"/>
        <w:rPr>
          <w:rFonts w:ascii="Segoe UI" w:hAnsi="Segoe UI" w:cs="Segoe UI"/>
          <w:sz w:val="22"/>
          <w:szCs w:val="22"/>
          <w:lang w:val="en-GB"/>
        </w:rPr>
      </w:pPr>
      <w:r w:rsidRPr="00E06B4D">
        <w:rPr>
          <w:rFonts w:ascii="Segoe UI" w:hAnsi="Segoe UI" w:cs="Segoe UI"/>
          <w:sz w:val="22"/>
          <w:szCs w:val="22"/>
          <w:u w:val="single"/>
          <w:lang w:val="en-GB"/>
        </w:rPr>
        <w:t xml:space="preserve">What does the </w:t>
      </w:r>
      <w:r w:rsidR="00F05920" w:rsidRPr="00E06B4D">
        <w:rPr>
          <w:rFonts w:ascii="Segoe UI" w:hAnsi="Segoe UI" w:cs="Segoe UI"/>
          <w:sz w:val="22"/>
          <w:szCs w:val="22"/>
          <w:u w:val="single"/>
          <w:lang w:val="en-GB"/>
        </w:rPr>
        <w:t xml:space="preserve">Artist-in-Residence </w:t>
      </w:r>
      <w:r w:rsidRPr="00E06B4D">
        <w:rPr>
          <w:rFonts w:ascii="Segoe UI" w:hAnsi="Segoe UI" w:cs="Segoe UI"/>
          <w:sz w:val="22"/>
          <w:szCs w:val="22"/>
          <w:u w:val="single"/>
          <w:lang w:val="en-GB"/>
        </w:rPr>
        <w:t>program offer? </w:t>
      </w:r>
      <w:r w:rsidRPr="00E06B4D">
        <w:rPr>
          <w:rFonts w:ascii="Segoe UI" w:hAnsi="Segoe UI" w:cs="Segoe UI"/>
          <w:sz w:val="22"/>
          <w:szCs w:val="22"/>
          <w:lang w:val="en-GB"/>
        </w:rPr>
        <w:br/>
        <w:t xml:space="preserve">The program offers a space to live, a space to work, and the opportunity to experience the unique environment in Vienna, a city where tradition and </w:t>
      </w:r>
      <w:r w:rsidR="00AE7479" w:rsidRPr="00E06B4D">
        <w:rPr>
          <w:rFonts w:ascii="Segoe UI" w:hAnsi="Segoe UI" w:cs="Segoe UI"/>
          <w:sz w:val="22"/>
          <w:szCs w:val="22"/>
          <w:lang w:val="en-GB"/>
        </w:rPr>
        <w:t xml:space="preserve">an abundant and well-diversified contemporary cultural scene </w:t>
      </w:r>
      <w:r w:rsidRPr="00E06B4D">
        <w:rPr>
          <w:rFonts w:ascii="Segoe UI" w:hAnsi="Segoe UI" w:cs="Segoe UI"/>
          <w:sz w:val="22"/>
          <w:szCs w:val="22"/>
          <w:lang w:val="en-GB"/>
        </w:rPr>
        <w:t>coexist. Furthermore, the artist will receive a grant for living expenses of 1.</w:t>
      </w:r>
      <w:r w:rsidR="003557EC" w:rsidRPr="00E06B4D">
        <w:rPr>
          <w:rFonts w:ascii="Segoe UI" w:hAnsi="Segoe UI" w:cs="Segoe UI"/>
          <w:sz w:val="22"/>
          <w:szCs w:val="22"/>
          <w:lang w:val="en-GB"/>
        </w:rPr>
        <w:t>050</w:t>
      </w:r>
      <w:r w:rsidRPr="00E06B4D">
        <w:rPr>
          <w:rFonts w:ascii="Segoe UI" w:hAnsi="Segoe UI" w:cs="Segoe UI"/>
          <w:sz w:val="22"/>
          <w:szCs w:val="22"/>
          <w:lang w:val="en-GB"/>
        </w:rPr>
        <w:t>,- €</w:t>
      </w:r>
      <w:r w:rsidR="00BE64A0" w:rsidRPr="00E06B4D">
        <w:rPr>
          <w:rFonts w:ascii="Segoe UI" w:hAnsi="Segoe UI" w:cs="Segoe UI"/>
          <w:sz w:val="22"/>
          <w:szCs w:val="22"/>
          <w:lang w:val="en-GB"/>
        </w:rPr>
        <w:t xml:space="preserve"> per month.</w:t>
      </w:r>
    </w:p>
    <w:p w:rsidR="003C41CE" w:rsidRPr="00E06B4D" w:rsidRDefault="00B80045" w:rsidP="00E06B4D">
      <w:pPr>
        <w:pStyle w:val="StandardWeb"/>
        <w:spacing w:before="0" w:beforeAutospacing="0" w:after="0" w:afterAutospacing="0"/>
        <w:rPr>
          <w:rFonts w:ascii="Segoe UI" w:hAnsi="Segoe UI" w:cs="Segoe UI"/>
          <w:sz w:val="22"/>
          <w:szCs w:val="22"/>
          <w:lang w:val="en-GB"/>
        </w:rPr>
      </w:pPr>
      <w:r w:rsidRPr="00E06B4D">
        <w:rPr>
          <w:rFonts w:ascii="Segoe UI" w:hAnsi="Segoe UI" w:cs="Segoe UI"/>
          <w:sz w:val="22"/>
          <w:szCs w:val="22"/>
          <w:u w:val="single"/>
          <w:lang w:val="en-GB"/>
        </w:rPr>
        <w:t>What length of residency is available and when? </w:t>
      </w:r>
      <w:r w:rsidRPr="00E06B4D">
        <w:rPr>
          <w:rFonts w:ascii="Segoe UI" w:hAnsi="Segoe UI" w:cs="Segoe UI"/>
          <w:sz w:val="22"/>
          <w:szCs w:val="22"/>
          <w:lang w:val="en-GB"/>
        </w:rPr>
        <w:br/>
        <w:t xml:space="preserve">The duration of the residency will be </w:t>
      </w:r>
      <w:r w:rsidR="003C41CE" w:rsidRPr="00E06B4D">
        <w:rPr>
          <w:rFonts w:ascii="Segoe UI" w:hAnsi="Segoe UI" w:cs="Segoe UI"/>
          <w:sz w:val="22"/>
          <w:szCs w:val="22"/>
          <w:lang w:val="en-GB"/>
        </w:rPr>
        <w:t xml:space="preserve">from two to </w:t>
      </w:r>
      <w:r w:rsidRPr="00E06B4D">
        <w:rPr>
          <w:rFonts w:ascii="Segoe UI" w:hAnsi="Segoe UI" w:cs="Segoe UI"/>
          <w:sz w:val="22"/>
          <w:szCs w:val="22"/>
          <w:lang w:val="en-GB"/>
        </w:rPr>
        <w:t xml:space="preserve">three months, starting in the beginning of </w:t>
      </w:r>
      <w:r w:rsidR="003C41CE" w:rsidRPr="00E06B4D">
        <w:rPr>
          <w:rFonts w:ascii="Segoe UI" w:hAnsi="Segoe UI" w:cs="Segoe UI"/>
          <w:sz w:val="22"/>
          <w:szCs w:val="22"/>
          <w:lang w:val="en-GB"/>
        </w:rPr>
        <w:t>January</w:t>
      </w:r>
      <w:r w:rsidRPr="00E06B4D">
        <w:rPr>
          <w:rFonts w:ascii="Segoe UI" w:hAnsi="Segoe UI" w:cs="Segoe UI"/>
          <w:sz w:val="22"/>
          <w:szCs w:val="22"/>
          <w:lang w:val="en-GB"/>
        </w:rPr>
        <w:t xml:space="preserve"> 2019 and ending in the end of </w:t>
      </w:r>
      <w:r w:rsidR="003C41CE" w:rsidRPr="00E06B4D">
        <w:rPr>
          <w:rFonts w:ascii="Segoe UI" w:hAnsi="Segoe UI" w:cs="Segoe UI"/>
          <w:sz w:val="22"/>
          <w:szCs w:val="22"/>
          <w:lang w:val="en-GB"/>
        </w:rPr>
        <w:t xml:space="preserve">December </w:t>
      </w:r>
      <w:r w:rsidRPr="00E06B4D">
        <w:rPr>
          <w:rFonts w:ascii="Segoe UI" w:hAnsi="Segoe UI" w:cs="Segoe UI"/>
          <w:sz w:val="22"/>
          <w:szCs w:val="22"/>
          <w:lang w:val="en-GB"/>
        </w:rPr>
        <w:t>2019. </w:t>
      </w:r>
      <w:r w:rsidRPr="00E06B4D">
        <w:rPr>
          <w:rFonts w:ascii="Segoe UI" w:hAnsi="Segoe UI" w:cs="Segoe UI"/>
          <w:sz w:val="22"/>
          <w:szCs w:val="22"/>
          <w:lang w:val="en-GB"/>
        </w:rPr>
        <w:br/>
      </w:r>
      <w:r w:rsidRPr="00E06B4D">
        <w:rPr>
          <w:rFonts w:ascii="Segoe UI" w:hAnsi="Segoe UI" w:cs="Segoe UI"/>
          <w:sz w:val="22"/>
          <w:szCs w:val="22"/>
          <w:u w:val="single"/>
          <w:lang w:val="en-GB"/>
        </w:rPr>
        <w:br/>
        <w:t>Who should apply? </w:t>
      </w:r>
      <w:r w:rsidRPr="00E06B4D">
        <w:rPr>
          <w:rFonts w:ascii="Segoe UI" w:hAnsi="Segoe UI" w:cs="Segoe UI"/>
          <w:sz w:val="22"/>
          <w:szCs w:val="22"/>
          <w:lang w:val="en-GB"/>
        </w:rPr>
        <w:br/>
        <w:t>The residency is for visual artists with their main place of residence in</w:t>
      </w:r>
      <w:r w:rsidR="00E06B4D" w:rsidRPr="00E06B4D">
        <w:rPr>
          <w:lang w:val="en-GB"/>
        </w:rPr>
        <w:t xml:space="preserve"> </w:t>
      </w:r>
      <w:r w:rsidR="00E06B4D" w:rsidRPr="00E06B4D">
        <w:rPr>
          <w:rFonts w:ascii="Segoe UI" w:hAnsi="Segoe UI" w:cs="Segoe UI"/>
          <w:sz w:val="22"/>
          <w:szCs w:val="22"/>
          <w:lang w:val="en-GB"/>
        </w:rPr>
        <w:t>Central-, Eastern and South-eastern Europe</w:t>
      </w:r>
      <w:r w:rsidR="003C41CE" w:rsidRPr="00E06B4D">
        <w:rPr>
          <w:rFonts w:ascii="Segoe UI" w:hAnsi="Segoe UI" w:cs="Segoe UI"/>
          <w:sz w:val="22"/>
          <w:szCs w:val="22"/>
          <w:lang w:val="en-GB"/>
        </w:rPr>
        <w:t>.</w:t>
      </w:r>
      <w:r w:rsidRPr="00E06B4D">
        <w:rPr>
          <w:rFonts w:ascii="Segoe UI" w:hAnsi="Segoe UI" w:cs="Segoe UI"/>
          <w:sz w:val="22"/>
          <w:szCs w:val="22"/>
          <w:lang w:val="en-GB"/>
        </w:rPr>
        <w:t xml:space="preserve"> Please note that applications from artists who previously have participated in </w:t>
      </w:r>
      <w:r w:rsidR="003557EC" w:rsidRPr="00E06B4D">
        <w:rPr>
          <w:rFonts w:ascii="Segoe UI" w:hAnsi="Segoe UI" w:cs="Segoe UI"/>
          <w:sz w:val="22"/>
          <w:szCs w:val="22"/>
          <w:lang w:val="en-GB"/>
        </w:rPr>
        <w:t xml:space="preserve">the </w:t>
      </w:r>
      <w:r w:rsidR="003C41CE" w:rsidRPr="00E06B4D">
        <w:rPr>
          <w:rFonts w:ascii="Segoe UI" w:hAnsi="Segoe UI" w:cs="Segoe UI"/>
          <w:sz w:val="22"/>
          <w:szCs w:val="22"/>
          <w:lang w:val="en-GB"/>
        </w:rPr>
        <w:t>Q21</w:t>
      </w:r>
      <w:r w:rsidRPr="00E06B4D">
        <w:rPr>
          <w:rFonts w:ascii="Segoe UI" w:hAnsi="Segoe UI" w:cs="Segoe UI"/>
          <w:sz w:val="22"/>
          <w:szCs w:val="22"/>
          <w:lang w:val="en-GB"/>
        </w:rPr>
        <w:t xml:space="preserve"> </w:t>
      </w:r>
      <w:r w:rsidR="003557EC" w:rsidRPr="00E06B4D">
        <w:rPr>
          <w:rFonts w:ascii="Segoe UI" w:hAnsi="Segoe UI" w:cs="Segoe UI"/>
          <w:sz w:val="22"/>
          <w:szCs w:val="22"/>
          <w:lang w:val="en-GB"/>
        </w:rPr>
        <w:t>studi</w:t>
      </w:r>
      <w:r w:rsidR="00BE64A0" w:rsidRPr="00E06B4D">
        <w:rPr>
          <w:rFonts w:ascii="Segoe UI" w:hAnsi="Segoe UI" w:cs="Segoe UI"/>
          <w:sz w:val="22"/>
          <w:szCs w:val="22"/>
          <w:lang w:val="en-GB"/>
        </w:rPr>
        <w:t>oprogram</w:t>
      </w:r>
      <w:r w:rsidRPr="00E06B4D">
        <w:rPr>
          <w:rFonts w:ascii="Segoe UI" w:hAnsi="Segoe UI" w:cs="Segoe UI"/>
          <w:sz w:val="22"/>
          <w:szCs w:val="22"/>
          <w:lang w:val="en-GB"/>
        </w:rPr>
        <w:t xml:space="preserve"> as well as applications from students cannot be accepted. Excellent English skills (written and spoken) are required. </w:t>
      </w:r>
      <w:r w:rsidR="00773023" w:rsidRPr="00E06B4D">
        <w:rPr>
          <w:rFonts w:ascii="Segoe UI" w:hAnsi="Segoe UI" w:cs="Segoe UI"/>
          <w:sz w:val="22"/>
          <w:szCs w:val="22"/>
          <w:lang w:val="en-GB"/>
        </w:rPr>
        <w:t xml:space="preserve">The applicant cannot receive grants from other residency programs during the same period of time. </w:t>
      </w:r>
      <w:r w:rsidRPr="00E06B4D">
        <w:rPr>
          <w:rFonts w:ascii="Segoe UI" w:hAnsi="Segoe UI" w:cs="Segoe UI"/>
          <w:sz w:val="22"/>
          <w:szCs w:val="22"/>
          <w:lang w:val="en-GB"/>
        </w:rPr>
        <w:br/>
      </w:r>
      <w:r w:rsidRPr="00E06B4D">
        <w:rPr>
          <w:rFonts w:ascii="Segoe UI" w:hAnsi="Segoe UI" w:cs="Segoe UI"/>
          <w:sz w:val="22"/>
          <w:szCs w:val="22"/>
          <w:u w:val="single"/>
          <w:lang w:val="en-GB"/>
        </w:rPr>
        <w:br/>
        <w:t>When and how can I submit my application? </w:t>
      </w:r>
      <w:r w:rsidRPr="00E06B4D">
        <w:rPr>
          <w:rFonts w:ascii="Segoe UI" w:hAnsi="Segoe UI" w:cs="Segoe UI"/>
          <w:sz w:val="22"/>
          <w:szCs w:val="22"/>
          <w:lang w:val="en-GB"/>
        </w:rPr>
        <w:br/>
      </w:r>
      <w:r w:rsidRPr="00E06B4D">
        <w:rPr>
          <w:rFonts w:ascii="Segoe UI" w:hAnsi="Segoe UI" w:cs="Segoe UI"/>
          <w:b/>
          <w:bCs/>
          <w:sz w:val="22"/>
          <w:szCs w:val="22"/>
          <w:lang w:val="en-GB"/>
        </w:rPr>
        <w:t xml:space="preserve">Artists can apply between </w:t>
      </w:r>
      <w:r w:rsidR="003C41CE" w:rsidRPr="00E06B4D">
        <w:rPr>
          <w:rFonts w:ascii="Segoe UI" w:hAnsi="Segoe UI" w:cs="Segoe UI"/>
          <w:b/>
          <w:bCs/>
          <w:sz w:val="22"/>
          <w:szCs w:val="22"/>
          <w:lang w:val="en-GB"/>
        </w:rPr>
        <w:t>August 1</w:t>
      </w:r>
      <w:r w:rsidR="003C41CE" w:rsidRPr="00E06B4D">
        <w:rPr>
          <w:rFonts w:ascii="Segoe UI" w:hAnsi="Segoe UI" w:cs="Segoe UI"/>
          <w:b/>
          <w:bCs/>
          <w:sz w:val="22"/>
          <w:szCs w:val="22"/>
          <w:vertAlign w:val="superscript"/>
          <w:lang w:val="en-GB"/>
        </w:rPr>
        <w:t>st</w:t>
      </w:r>
      <w:r w:rsidR="003C41CE" w:rsidRPr="00E06B4D">
        <w:rPr>
          <w:rFonts w:ascii="Segoe UI" w:hAnsi="Segoe UI" w:cs="Segoe UI"/>
          <w:b/>
          <w:bCs/>
          <w:sz w:val="22"/>
          <w:szCs w:val="22"/>
          <w:lang w:val="en-GB"/>
        </w:rPr>
        <w:t xml:space="preserve"> and September 10th</w:t>
      </w:r>
      <w:r w:rsidRPr="00E06B4D">
        <w:rPr>
          <w:rFonts w:ascii="Segoe UI" w:hAnsi="Segoe UI" w:cs="Segoe UI"/>
          <w:b/>
          <w:bCs/>
          <w:sz w:val="22"/>
          <w:szCs w:val="22"/>
          <w:lang w:val="en-GB"/>
        </w:rPr>
        <w:t>, 2018. </w:t>
      </w:r>
      <w:r w:rsidRPr="00E06B4D">
        <w:rPr>
          <w:rFonts w:ascii="Segoe UI" w:hAnsi="Segoe UI" w:cs="Segoe UI"/>
          <w:sz w:val="22"/>
          <w:szCs w:val="22"/>
          <w:lang w:val="en-GB"/>
        </w:rPr>
        <w:br/>
        <w:t xml:space="preserve">Deadline for submissions is </w:t>
      </w:r>
      <w:r w:rsidR="003C41CE" w:rsidRPr="00E06B4D">
        <w:rPr>
          <w:rFonts w:ascii="Segoe UI" w:hAnsi="Segoe UI" w:cs="Segoe UI"/>
          <w:sz w:val="22"/>
          <w:szCs w:val="22"/>
          <w:lang w:val="en-GB"/>
        </w:rPr>
        <w:t>September 10th</w:t>
      </w:r>
      <w:r w:rsidRPr="00E06B4D">
        <w:rPr>
          <w:rFonts w:ascii="Segoe UI" w:hAnsi="Segoe UI" w:cs="Segoe UI"/>
          <w:sz w:val="22"/>
          <w:szCs w:val="22"/>
          <w:lang w:val="en-GB"/>
        </w:rPr>
        <w:t>, 2018. </w:t>
      </w:r>
      <w:r w:rsidRPr="00E06B4D">
        <w:rPr>
          <w:rFonts w:ascii="Segoe UI" w:hAnsi="Segoe UI" w:cs="Segoe UI"/>
          <w:sz w:val="22"/>
          <w:szCs w:val="22"/>
          <w:lang w:val="en-GB"/>
        </w:rPr>
        <w:br/>
      </w:r>
      <w:r w:rsidR="003C41CE" w:rsidRPr="00E06B4D">
        <w:rPr>
          <w:rFonts w:ascii="Segoe UI" w:hAnsi="Segoe UI" w:cs="Segoe UI"/>
          <w:sz w:val="22"/>
          <w:szCs w:val="22"/>
          <w:lang w:val="en-GB"/>
        </w:rPr>
        <w:t xml:space="preserve">The data volume of the mail should not exceed 5 MB. </w:t>
      </w:r>
      <w:r w:rsidRPr="00E06B4D">
        <w:rPr>
          <w:rFonts w:ascii="Segoe UI" w:hAnsi="Segoe UI" w:cs="Segoe UI"/>
          <w:sz w:val="22"/>
          <w:szCs w:val="22"/>
          <w:lang w:val="en-GB"/>
        </w:rPr>
        <w:t xml:space="preserve">Please </w:t>
      </w:r>
      <w:r w:rsidR="003C41CE" w:rsidRPr="00E06B4D">
        <w:rPr>
          <w:rFonts w:ascii="Segoe UI" w:hAnsi="Segoe UI" w:cs="Segoe UI"/>
          <w:sz w:val="22"/>
          <w:szCs w:val="22"/>
          <w:lang w:val="en-GB"/>
        </w:rPr>
        <w:t>send your application to the following e</w:t>
      </w:r>
      <w:r w:rsidR="00C1560E" w:rsidRPr="00E06B4D">
        <w:rPr>
          <w:rFonts w:ascii="Segoe UI" w:hAnsi="Segoe UI" w:cs="Segoe UI"/>
          <w:sz w:val="22"/>
          <w:szCs w:val="22"/>
          <w:lang w:val="en-GB"/>
        </w:rPr>
        <w:t xml:space="preserve">-mail adress: </w:t>
      </w:r>
      <w:r w:rsidR="00E06B4D" w:rsidRPr="00E06B4D">
        <w:rPr>
          <w:rFonts w:ascii="Segoe UI" w:hAnsi="Segoe UI" w:cs="Segoe UI"/>
          <w:sz w:val="22"/>
          <w:szCs w:val="22"/>
          <w:lang w:val="en-GB"/>
        </w:rPr>
        <w:t>Ab</w:t>
      </w:r>
      <w:r w:rsidR="00C1560E" w:rsidRPr="00E06B4D">
        <w:rPr>
          <w:rFonts w:ascii="Segoe UI" w:hAnsi="Segoe UI" w:cs="Segoe UI"/>
          <w:sz w:val="22"/>
          <w:szCs w:val="22"/>
          <w:lang w:val="en-GB"/>
        </w:rPr>
        <w:t xml:space="preserve">tV2@bmeia.gv.at and </w:t>
      </w:r>
      <w:r w:rsidR="003557EC" w:rsidRPr="00E06B4D">
        <w:rPr>
          <w:rFonts w:ascii="Segoe UI" w:hAnsi="Segoe UI" w:cs="Segoe UI"/>
          <w:sz w:val="22"/>
          <w:szCs w:val="22"/>
          <w:lang w:val="en-GB"/>
        </w:rPr>
        <w:t>ehajek@mqw.at.</w:t>
      </w:r>
    </w:p>
    <w:p w:rsidR="00E06B4D" w:rsidRDefault="00E06B4D" w:rsidP="00E06B4D">
      <w:pPr>
        <w:pStyle w:val="StandardWeb"/>
        <w:spacing w:before="0" w:beforeAutospacing="0" w:after="0" w:afterAutospacing="0"/>
        <w:rPr>
          <w:rFonts w:ascii="Segoe UI" w:hAnsi="Segoe UI" w:cs="Segoe UI"/>
          <w:sz w:val="22"/>
          <w:szCs w:val="22"/>
          <w:u w:val="single"/>
          <w:lang w:val="en-GB"/>
        </w:rPr>
      </w:pPr>
    </w:p>
    <w:p w:rsidR="00773023" w:rsidRPr="00E06B4D" w:rsidRDefault="00773023" w:rsidP="00E06B4D">
      <w:pPr>
        <w:pStyle w:val="StandardWeb"/>
        <w:spacing w:before="0" w:beforeAutospacing="0" w:after="0" w:afterAutospacing="0"/>
        <w:rPr>
          <w:rFonts w:ascii="Segoe UI" w:hAnsi="Segoe UI" w:cs="Segoe UI"/>
          <w:sz w:val="22"/>
          <w:szCs w:val="22"/>
          <w:u w:val="single"/>
          <w:lang w:val="en-GB"/>
        </w:rPr>
      </w:pPr>
      <w:r w:rsidRPr="00E06B4D">
        <w:rPr>
          <w:rFonts w:ascii="Segoe UI" w:hAnsi="Segoe UI" w:cs="Segoe UI"/>
          <w:sz w:val="22"/>
          <w:szCs w:val="22"/>
          <w:u w:val="single"/>
          <w:lang w:val="en-GB"/>
        </w:rPr>
        <w:t>Which material should be submitted?</w:t>
      </w:r>
    </w:p>
    <w:p w:rsidR="00773023" w:rsidRPr="00E06B4D" w:rsidRDefault="00773023" w:rsidP="00E06B4D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Segoe UI" w:hAnsi="Segoe UI" w:cs="Segoe UI"/>
          <w:sz w:val="22"/>
          <w:szCs w:val="22"/>
          <w:lang w:val="en-GB"/>
        </w:rPr>
      </w:pPr>
      <w:r w:rsidRPr="00E06B4D">
        <w:rPr>
          <w:rFonts w:ascii="Segoe UI" w:hAnsi="Segoe UI" w:cs="Segoe UI"/>
          <w:sz w:val="22"/>
          <w:szCs w:val="22"/>
          <w:lang w:val="en-GB"/>
        </w:rPr>
        <w:t>Artist statement (500-100 characters including spaces)</w:t>
      </w:r>
    </w:p>
    <w:p w:rsidR="00773023" w:rsidRPr="00E06B4D" w:rsidRDefault="00773023" w:rsidP="00E06B4D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Segoe UI" w:hAnsi="Segoe UI" w:cs="Segoe UI"/>
          <w:sz w:val="22"/>
          <w:szCs w:val="22"/>
          <w:lang w:val="en-GB"/>
        </w:rPr>
      </w:pPr>
      <w:r w:rsidRPr="00E06B4D">
        <w:rPr>
          <w:rFonts w:ascii="Segoe UI" w:hAnsi="Segoe UI" w:cs="Segoe UI"/>
          <w:sz w:val="22"/>
          <w:szCs w:val="22"/>
          <w:lang w:val="en-GB"/>
        </w:rPr>
        <w:t xml:space="preserve">Motivation letter and </w:t>
      </w:r>
      <w:r w:rsidR="003557EC" w:rsidRPr="00E06B4D">
        <w:rPr>
          <w:rFonts w:ascii="Segoe UI" w:hAnsi="Segoe UI" w:cs="Segoe UI"/>
          <w:sz w:val="22"/>
          <w:szCs w:val="22"/>
          <w:lang w:val="en-GB"/>
        </w:rPr>
        <w:t>project</w:t>
      </w:r>
      <w:r w:rsidRPr="00E06B4D">
        <w:rPr>
          <w:rFonts w:ascii="Segoe UI" w:hAnsi="Segoe UI" w:cs="Segoe UI"/>
          <w:sz w:val="22"/>
          <w:szCs w:val="22"/>
          <w:lang w:val="en-GB"/>
        </w:rPr>
        <w:t xml:space="preserve"> description (1500-2000 </w:t>
      </w:r>
      <w:r w:rsidR="003557EC" w:rsidRPr="00E06B4D">
        <w:rPr>
          <w:rFonts w:ascii="Segoe UI" w:hAnsi="Segoe UI" w:cs="Segoe UI"/>
          <w:sz w:val="22"/>
          <w:szCs w:val="22"/>
          <w:lang w:val="en-GB"/>
        </w:rPr>
        <w:t>characters</w:t>
      </w:r>
      <w:r w:rsidRPr="00E06B4D">
        <w:rPr>
          <w:rFonts w:ascii="Segoe UI" w:hAnsi="Segoe UI" w:cs="Segoe UI"/>
          <w:sz w:val="22"/>
          <w:szCs w:val="22"/>
          <w:lang w:val="en-GB"/>
        </w:rPr>
        <w:t xml:space="preserve"> including spaces)</w:t>
      </w:r>
    </w:p>
    <w:p w:rsidR="00773023" w:rsidRPr="00E06B4D" w:rsidRDefault="00773023" w:rsidP="00E06B4D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Segoe UI" w:hAnsi="Segoe UI" w:cs="Segoe UI"/>
          <w:sz w:val="22"/>
          <w:szCs w:val="22"/>
          <w:lang w:val="en-GB"/>
        </w:rPr>
      </w:pPr>
      <w:r w:rsidRPr="00E06B4D">
        <w:rPr>
          <w:rFonts w:ascii="Segoe UI" w:hAnsi="Segoe UI" w:cs="Segoe UI"/>
          <w:sz w:val="22"/>
          <w:szCs w:val="22"/>
          <w:lang w:val="en-GB"/>
        </w:rPr>
        <w:t>CV (including education, previous residencies, exhibitions)</w:t>
      </w:r>
    </w:p>
    <w:p w:rsidR="00773023" w:rsidRPr="00E06B4D" w:rsidRDefault="00773023" w:rsidP="00E06B4D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Segoe UI" w:hAnsi="Segoe UI" w:cs="Segoe UI"/>
          <w:sz w:val="22"/>
          <w:szCs w:val="22"/>
          <w:lang w:val="en-GB"/>
        </w:rPr>
      </w:pPr>
      <w:r w:rsidRPr="00E06B4D">
        <w:rPr>
          <w:rFonts w:ascii="Segoe UI" w:hAnsi="Segoe UI" w:cs="Segoe UI"/>
          <w:sz w:val="22"/>
          <w:szCs w:val="22"/>
          <w:lang w:val="en-GB"/>
        </w:rPr>
        <w:t>Portfolio</w:t>
      </w:r>
    </w:p>
    <w:p w:rsidR="00517C1F" w:rsidRPr="00E06B4D" w:rsidRDefault="00517C1F" w:rsidP="00E06B4D">
      <w:pPr>
        <w:pStyle w:val="StandardWeb"/>
        <w:spacing w:before="0" w:beforeAutospacing="0" w:after="0" w:afterAutospacing="0"/>
        <w:rPr>
          <w:rFonts w:ascii="Segoe UI" w:hAnsi="Segoe UI" w:cs="Segoe UI"/>
          <w:sz w:val="22"/>
          <w:szCs w:val="22"/>
          <w:u w:val="single"/>
          <w:lang w:val="en-GB"/>
        </w:rPr>
      </w:pPr>
    </w:p>
    <w:p w:rsidR="00773023" w:rsidRPr="00E06B4D" w:rsidRDefault="00773023" w:rsidP="00E06B4D">
      <w:pPr>
        <w:pStyle w:val="StandardWeb"/>
        <w:spacing w:before="0" w:beforeAutospacing="0" w:after="0" w:afterAutospacing="0"/>
        <w:rPr>
          <w:rFonts w:ascii="Segoe UI" w:hAnsi="Segoe UI" w:cs="Segoe UI"/>
          <w:sz w:val="22"/>
          <w:szCs w:val="22"/>
          <w:u w:val="single"/>
          <w:lang w:val="en-GB"/>
        </w:rPr>
      </w:pPr>
      <w:r w:rsidRPr="00E06B4D">
        <w:rPr>
          <w:rFonts w:ascii="Segoe UI" w:hAnsi="Segoe UI" w:cs="Segoe UI"/>
          <w:sz w:val="22"/>
          <w:szCs w:val="22"/>
          <w:u w:val="single"/>
          <w:lang w:val="en-GB"/>
        </w:rPr>
        <w:t>How will the application be submitted and sel</w:t>
      </w:r>
      <w:r w:rsidR="00517C1F" w:rsidRPr="00E06B4D">
        <w:rPr>
          <w:rFonts w:ascii="Segoe UI" w:hAnsi="Segoe UI" w:cs="Segoe UI"/>
          <w:sz w:val="22"/>
          <w:szCs w:val="22"/>
          <w:u w:val="single"/>
          <w:lang w:val="en-GB"/>
        </w:rPr>
        <w:t>e</w:t>
      </w:r>
      <w:r w:rsidRPr="00E06B4D">
        <w:rPr>
          <w:rFonts w:ascii="Segoe UI" w:hAnsi="Segoe UI" w:cs="Segoe UI"/>
          <w:sz w:val="22"/>
          <w:szCs w:val="22"/>
          <w:u w:val="single"/>
          <w:lang w:val="en-GB"/>
        </w:rPr>
        <w:t>cted</w:t>
      </w:r>
      <w:r w:rsidR="00517C1F" w:rsidRPr="00E06B4D">
        <w:rPr>
          <w:rFonts w:ascii="Segoe UI" w:hAnsi="Segoe UI" w:cs="Segoe UI"/>
          <w:sz w:val="22"/>
          <w:szCs w:val="22"/>
          <w:u w:val="single"/>
          <w:lang w:val="en-GB"/>
        </w:rPr>
        <w:t>?</w:t>
      </w:r>
    </w:p>
    <w:p w:rsidR="00517C1F" w:rsidRPr="00E06B4D" w:rsidRDefault="00517C1F" w:rsidP="00E06B4D">
      <w:pPr>
        <w:pStyle w:val="StandardWeb"/>
        <w:spacing w:before="0" w:beforeAutospacing="0" w:after="0" w:afterAutospacing="0"/>
        <w:rPr>
          <w:rFonts w:ascii="Segoe UI" w:hAnsi="Segoe UI" w:cs="Segoe UI"/>
          <w:sz w:val="22"/>
          <w:szCs w:val="22"/>
          <w:lang w:val="en-GB"/>
        </w:rPr>
      </w:pPr>
      <w:r w:rsidRPr="00E06B4D">
        <w:rPr>
          <w:rFonts w:ascii="Segoe UI" w:hAnsi="Segoe UI" w:cs="Segoe UI"/>
          <w:sz w:val="22"/>
          <w:szCs w:val="22"/>
          <w:lang w:val="en-GB"/>
        </w:rPr>
        <w:t>The selection will be made by the Q21, the Ministry and one curator/art historian from Vienna.</w:t>
      </w:r>
    </w:p>
    <w:p w:rsidR="00BE64A0" w:rsidRPr="00E06B4D" w:rsidRDefault="00BE64A0" w:rsidP="00E06B4D">
      <w:pPr>
        <w:pStyle w:val="StandardWeb"/>
        <w:spacing w:before="0" w:beforeAutospacing="0" w:after="0" w:afterAutospacing="0"/>
        <w:rPr>
          <w:rFonts w:ascii="Segoe UI" w:hAnsi="Segoe UI" w:cs="Segoe UI"/>
          <w:sz w:val="22"/>
          <w:szCs w:val="22"/>
          <w:u w:val="single"/>
          <w:lang w:val="en-GB"/>
        </w:rPr>
      </w:pPr>
    </w:p>
    <w:p w:rsidR="00517C1F" w:rsidRPr="00E06B4D" w:rsidRDefault="00517C1F" w:rsidP="00E06B4D">
      <w:pPr>
        <w:pStyle w:val="StandardWeb"/>
        <w:spacing w:before="0" w:beforeAutospacing="0" w:after="0" w:afterAutospacing="0"/>
        <w:rPr>
          <w:rFonts w:ascii="Segoe UI" w:hAnsi="Segoe UI" w:cs="Segoe UI"/>
          <w:sz w:val="22"/>
          <w:szCs w:val="22"/>
          <w:u w:val="single"/>
          <w:lang w:val="en-GB"/>
        </w:rPr>
      </w:pPr>
      <w:r w:rsidRPr="00E06B4D">
        <w:rPr>
          <w:rFonts w:ascii="Segoe UI" w:hAnsi="Segoe UI" w:cs="Segoe UI"/>
          <w:sz w:val="22"/>
          <w:szCs w:val="22"/>
          <w:u w:val="single"/>
          <w:lang w:val="en-GB"/>
        </w:rPr>
        <w:t>When will I be informed of the result?</w:t>
      </w:r>
    </w:p>
    <w:p w:rsidR="00533C3F" w:rsidRPr="00AE7479" w:rsidRDefault="00517C1F" w:rsidP="00E06B4D">
      <w:pPr>
        <w:pStyle w:val="StandardWeb"/>
        <w:spacing w:before="0" w:beforeAutospacing="0" w:after="0" w:afterAutospacing="0"/>
        <w:rPr>
          <w:rFonts w:ascii="Segoe UI" w:hAnsi="Segoe UI" w:cs="Segoe UI"/>
          <w:lang w:val="en-GB"/>
        </w:rPr>
      </w:pPr>
      <w:r w:rsidRPr="00E06B4D">
        <w:rPr>
          <w:rFonts w:ascii="Segoe UI" w:hAnsi="Segoe UI" w:cs="Segoe UI"/>
          <w:sz w:val="22"/>
          <w:szCs w:val="22"/>
          <w:lang w:val="en-GB"/>
        </w:rPr>
        <w:t xml:space="preserve">The results of the selections should be out on </w:t>
      </w:r>
      <w:r w:rsidRPr="00E06B4D">
        <w:rPr>
          <w:rFonts w:ascii="Segoe UI" w:hAnsi="Segoe UI" w:cs="Segoe UI"/>
          <w:b/>
          <w:sz w:val="22"/>
          <w:szCs w:val="22"/>
          <w:lang w:val="en-GB"/>
        </w:rPr>
        <w:t>October 1</w:t>
      </w:r>
      <w:r w:rsidRPr="00E06B4D">
        <w:rPr>
          <w:rFonts w:ascii="Segoe UI" w:hAnsi="Segoe UI" w:cs="Segoe UI"/>
          <w:b/>
          <w:sz w:val="22"/>
          <w:szCs w:val="22"/>
          <w:vertAlign w:val="superscript"/>
          <w:lang w:val="en-GB"/>
        </w:rPr>
        <w:t>st</w:t>
      </w:r>
      <w:r w:rsidR="003557EC" w:rsidRPr="00E06B4D">
        <w:rPr>
          <w:rFonts w:ascii="Segoe UI" w:hAnsi="Segoe UI" w:cs="Segoe UI"/>
          <w:b/>
          <w:sz w:val="22"/>
          <w:szCs w:val="22"/>
          <w:vertAlign w:val="superscript"/>
          <w:lang w:val="en-GB"/>
        </w:rPr>
        <w:t xml:space="preserve"> </w:t>
      </w:r>
      <w:r w:rsidR="003557EC" w:rsidRPr="00E06B4D">
        <w:rPr>
          <w:rFonts w:ascii="Segoe UI" w:hAnsi="Segoe UI" w:cs="Segoe UI"/>
          <w:sz w:val="22"/>
          <w:szCs w:val="22"/>
          <w:lang w:val="en-GB"/>
        </w:rPr>
        <w:t xml:space="preserve"> 2018</w:t>
      </w:r>
      <w:r w:rsidRPr="00E06B4D">
        <w:rPr>
          <w:rFonts w:ascii="Segoe UI" w:hAnsi="Segoe UI" w:cs="Segoe UI"/>
          <w:sz w:val="22"/>
          <w:szCs w:val="22"/>
          <w:lang w:val="en-GB"/>
        </w:rPr>
        <w:t>. Each applicant will be informed by Q21.</w:t>
      </w:r>
    </w:p>
    <w:sectPr w:rsidR="00533C3F" w:rsidRPr="00AE74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B77C4"/>
    <w:multiLevelType w:val="hybridMultilevel"/>
    <w:tmpl w:val="C77EA18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45"/>
    <w:rsid w:val="003557EC"/>
    <w:rsid w:val="003C41CE"/>
    <w:rsid w:val="003D1A33"/>
    <w:rsid w:val="00517C1F"/>
    <w:rsid w:val="00533C3F"/>
    <w:rsid w:val="00773023"/>
    <w:rsid w:val="00AE7479"/>
    <w:rsid w:val="00B80045"/>
    <w:rsid w:val="00BE64A0"/>
    <w:rsid w:val="00C1560E"/>
    <w:rsid w:val="00CE2B30"/>
    <w:rsid w:val="00DA57AF"/>
    <w:rsid w:val="00E06B4D"/>
    <w:rsid w:val="00F05920"/>
    <w:rsid w:val="00F3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80045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B800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AT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059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80045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B800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AT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059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8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fontTable" Target="fontTable.xml"></Relationship><Relationship Id="rId3" Type="http://schemas.microsoft.com/office/2007/relationships/stylesWithEffects" Target="stylesWithEffects.xml"></Relationship><Relationship Id="rId7" Type="http://schemas.openxmlformats.org/officeDocument/2006/relationships/hyperlink" Target="http://www.q21.at" TargetMode="External"></Relationship><Relationship Id="rId2" Type="http://schemas.openxmlformats.org/officeDocument/2006/relationships/styles" Target="styles.xml"></Relationship><Relationship Id="rId1" Type="http://schemas.openxmlformats.org/officeDocument/2006/relationships/numbering" Target="numbering.xml"></Relationship><Relationship Id="rId6" Type="http://schemas.openxmlformats.org/officeDocument/2006/relationships/hyperlink" Target="http://www.mqw.at" TargetMode="External"></Relationship><Relationship Id="rId5" Type="http://schemas.openxmlformats.org/officeDocument/2006/relationships/webSettings" Target="webSettings.xml"></Relationship><Relationship Id="rId4" Type="http://schemas.openxmlformats.org/officeDocument/2006/relationships/settings" Target="settings.xml"></Relationship><Relationship Id="rId9" Type="http://schemas.openxmlformats.org/officeDocument/2006/relationships/theme" Target="theme/theme1.xml"></Relationship><Relationship Id="rId10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>
    <f:field ref="objname" par="" text="OPEN CALL Artist in Residence 2019" edit="true"/>
    <f:field ref="objsubject" par="" text="" edit="true"/>
    <f:field ref="objcreatedby" par="" text="Cervenka, Karin, Mag."/>
    <f:field ref="objcreatedat" par="" date="2018-07-19T17:32:09" text="19.07.2018 17:32:09"/>
    <f:field ref="objchangedby" par="" text="Rynda, Marianne"/>
    <f:field ref="objmodifiedat" par="" date="2018-07-23T11:55:20" text="23.07.2018 11:55:20"/>
    <f:field ref="doc_FSCFOLIO_1_1001_FieldDocumentNumber" par="" text=""/>
    <f:field ref="doc_FSCFOLIO_1_1001_FieldSubject" par="" text="" edit="true"/>
    <f:field ref="FSCFOLIO_1_1001_FieldCurrentUser" par="" text="Marianne Rynda"/>
    <f:field ref="CCAPRECONFIG_15_1001_Objektname" par="" text="OPEN CALL Artist in Residence 2019" edit="true"/>
    <f:field ref="CCAPRECONFIG_15_1001_Objektname" par="" text="OPEN CALL Artist in Residence 2019" edit="true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MeiA ,  "/>
    <f:field ref="EIBPRECONFIG_1_1001_FieldEIBRecipients" par="" text=""/>
    <f:field ref="EIBPRECONFIG_1_1001_FieldEIBSignatures" par="" text="Abzeichnen&#13;&#10;Abzeichnen&#13;&#10;Genehmigt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AIR für Mittel, Ost- und Südosteuropa, Ausschreibung"/>
    <f:field ref="EIBVFGH_15_1700_FieldPartPlaintiffList" par="" text=""/>
    <f:field ref="EIBVFGH_15_1700_FieldGoesOutToList" par="" text=""/>
  </f:record>
  <f:display par="" text="Allgemein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FD965AB7.dotm</Template>
  <TotalTime>0</TotalTime>
  <Pages>1</Pages>
  <Words>357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Aussenministerium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karin.cervenka</dc:creator>
  <cp:keywords/>
  <dc:description/>
  <cp:lastModifiedBy>karin.cervenka</cp:lastModifiedBy>
  <cp:revision>2</cp:revision>
  <dcterms:created xsi:type="dcterms:W3CDTF">2018-07-19T14:09:00Z</dcterms:created>
  <dcterms:modified xsi:type="dcterms:W3CDTF">2018-07-19T14:09:00Z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EIBPRECONFIG@1.1001:EIBInternalApprovedAt" pid="2" fmtid="{D5CDD505-2E9C-101B-9397-08002B2CF9AE}">
    <vt:lpwstr/>
  </property>
  <property name="FSC#EIBPRECONFIG@1.1001:EIBInternalApprovedBy" pid="3" fmtid="{D5CDD505-2E9C-101B-9397-08002B2CF9AE}">
    <vt:lpwstr/>
  </property>
  <property name="FSC#EIBPRECONFIG@1.1001:EIBInternalApprovedByPostTitle" pid="4" fmtid="{D5CDD505-2E9C-101B-9397-08002B2CF9AE}">
    <vt:lpwstr/>
  </property>
  <property name="FSC#EIBPRECONFIG@1.1001:EIBSettlementApprovedBy" pid="5" fmtid="{D5CDD505-2E9C-101B-9397-08002B2CF9AE}">
    <vt:lpwstr/>
  </property>
  <property name="FSC#EIBPRECONFIG@1.1001:EIBSettlementApprovedByPostTitle" pid="6" fmtid="{D5CDD505-2E9C-101B-9397-08002B2CF9AE}">
    <vt:lpwstr/>
  </property>
  <property name="FSC#EIBPRECONFIG@1.1001:EIBApprovedAt" pid="7" fmtid="{D5CDD505-2E9C-101B-9397-08002B2CF9AE}">
    <vt:lpwstr>20.07.2018</vt:lpwstr>
  </property>
  <property name="FSC#EIBPRECONFIG@1.1001:EIBApprovedBy" pid="8" fmtid="{D5CDD505-2E9C-101B-9397-08002B2CF9AE}">
    <vt:lpwstr>Krauss-Nussbaumer</vt:lpwstr>
  </property>
  <property name="FSC#EIBPRECONFIG@1.1001:EIBApprovedBySubst" pid="9" fmtid="{D5CDD505-2E9C-101B-9397-08002B2CF9AE}">
    <vt:lpwstr/>
  </property>
  <property name="FSC#EIBPRECONFIG@1.1001:EIBApprovedByTitle" pid="10" fmtid="{D5CDD505-2E9C-101B-9397-08002B2CF9AE}">
    <vt:lpwstr>Mag. Ulla Krauss-Nussbaumer</vt:lpwstr>
  </property>
  <property name="FSC#EIBPRECONFIG@1.1001:EIBApprovedByPostTitle" pid="11" fmtid="{D5CDD505-2E9C-101B-9397-08002B2CF9AE}">
    <vt:lpwstr/>
  </property>
  <property name="FSC#EIBPRECONFIG@1.1001:EIBDepartment" pid="12" fmtid="{D5CDD505-2E9C-101B-9397-08002B2CF9AE}">
    <vt:lpwstr>BMEIA - V (Sektion)</vt:lpwstr>
  </property>
  <property name="FSC#EIBPRECONFIG@1.1001:EIBDispatchedBy" pid="13" fmtid="{D5CDD505-2E9C-101B-9397-08002B2CF9AE}">
    <vt:lpwstr/>
  </property>
  <property name="FSC#EIBPRECONFIG@1.1001:EIBDispatchedByPostTitle" pid="14" fmtid="{D5CDD505-2E9C-101B-9397-08002B2CF9AE}">
    <vt:lpwstr/>
  </property>
  <property name="FSC#EIBPRECONFIG@1.1001:ExtRefInc" pid="15" fmtid="{D5CDD505-2E9C-101B-9397-08002B2CF9AE}">
    <vt:lpwstr/>
  </property>
  <property name="FSC#EIBPRECONFIG@1.1001:IncomingAddrdate" pid="16" fmtid="{D5CDD505-2E9C-101B-9397-08002B2CF9AE}">
    <vt:lpwstr/>
  </property>
  <property name="FSC#EIBPRECONFIG@1.1001:IncomingDelivery" pid="17" fmtid="{D5CDD505-2E9C-101B-9397-08002B2CF9AE}">
    <vt:lpwstr/>
  </property>
  <property name="FSC#EIBPRECONFIG@1.1001:OwnerEmail" pid="18" fmtid="{D5CDD505-2E9C-101B-9397-08002B2CF9AE}">
    <vt:lpwstr>karin.cervenka@bmeia.gv.at</vt:lpwstr>
  </property>
  <property name="FSC#EIBPRECONFIG@1.1001:OUEmail" pid="19" fmtid="{D5CDD505-2E9C-101B-9397-08002B2CF9AE}">
    <vt:lpwstr>sektionv@bmeia.gv.at</vt:lpwstr>
  </property>
  <property name="FSC#EIBPRECONFIG@1.1001:OwnerGender" pid="20" fmtid="{D5CDD505-2E9C-101B-9397-08002B2CF9AE}">
    <vt:lpwstr>Weiblich</vt:lpwstr>
  </property>
  <property name="FSC#EIBPRECONFIG@1.1001:Priority" pid="21" fmtid="{D5CDD505-2E9C-101B-9397-08002B2CF9AE}">
    <vt:lpwstr>Nein</vt:lpwstr>
  </property>
  <property name="FSC#EIBPRECONFIG@1.1001:PreviousFiles" pid="22" fmtid="{D5CDD505-2E9C-101B-9397-08002B2CF9AE}">
    <vt:lpwstr/>
  </property>
  <property name="FSC#EIBPRECONFIG@1.1001:NextFiles" pid="23" fmtid="{D5CDD505-2E9C-101B-9397-08002B2CF9AE}">
    <vt:lpwstr/>
  </property>
  <property name="FSC#EIBPRECONFIG@1.1001:RelatedFiles" pid="24" fmtid="{D5CDD505-2E9C-101B-9397-08002B2CF9AE}">
    <vt:lpwstr/>
  </property>
  <property name="FSC#EIBPRECONFIG@1.1001:CompletedOrdinals" pid="25" fmtid="{D5CDD505-2E9C-101B-9397-08002B2CF9AE}">
    <vt:lpwstr/>
  </property>
  <property name="FSC#EIBPRECONFIG@1.1001:NrAttachments" pid="26" fmtid="{D5CDD505-2E9C-101B-9397-08002B2CF9AE}">
    <vt:lpwstr/>
  </property>
  <property name="FSC#EIBPRECONFIG@1.1001:Attachments" pid="27" fmtid="{D5CDD505-2E9C-101B-9397-08002B2CF9AE}">
    <vt:lpwstr/>
  </property>
  <property name="FSC#EIBPRECONFIG@1.1001:SubjectArea" pid="28" fmtid="{D5CDD505-2E9C-101B-9397-08002B2CF9AE}">
    <vt:lpwstr/>
  </property>
  <property name="FSC#EIBPRECONFIG@1.1001:Recipients" pid="29" fmtid="{D5CDD505-2E9C-101B-9397-08002B2CF9AE}">
    <vt:lpwstr/>
  </property>
  <property name="FSC#EIBPRECONFIG@1.1001:Classified" pid="30" fmtid="{D5CDD505-2E9C-101B-9397-08002B2CF9AE}">
    <vt:lpwstr/>
  </property>
  <property name="FSC#EIBPRECONFIG@1.1001:Deadline" pid="31" fmtid="{D5CDD505-2E9C-101B-9397-08002B2CF9AE}">
    <vt:lpwstr/>
  </property>
  <property name="FSC#EIBPRECONFIG@1.1001:SettlementSubj" pid="32" fmtid="{D5CDD505-2E9C-101B-9397-08002B2CF9AE}">
    <vt:lpwstr/>
  </property>
  <property name="FSC#EIBPRECONFIG@1.1001:OUAddr" pid="33" fmtid="{D5CDD505-2E9C-101B-9397-08002B2CF9AE}">
    <vt:lpwstr>BMeiA ,  </vt:lpwstr>
  </property>
  <property name="FSC#EIBPRECONFIG@1.1001:OUDescr" pid="34" fmtid="{D5CDD505-2E9C-101B-9397-08002B2CF9AE}">
    <vt:lpwstr/>
  </property>
  <property name="FSC#EIBPRECONFIG@1.1001:Signatures" pid="35" fmtid="{D5CDD505-2E9C-101B-9397-08002B2CF9AE}">
    <vt:lpwstr>Abzeichnen_x000d__x000a_Abzeichnen_x000d__x000a_Genehmigt</vt:lpwstr>
  </property>
  <property name="FSC#EIBPRECONFIG@1.1001:currentuser" pid="36" fmtid="{D5CDD505-2E9C-101B-9397-08002B2CF9AE}">
    <vt:lpwstr>COO.3000.100.1.146152</vt:lpwstr>
  </property>
  <property name="FSC#EIBPRECONFIG@1.1001:currentuserrolegroup" pid="37" fmtid="{D5CDD505-2E9C-101B-9397-08002B2CF9AE}">
    <vt:lpwstr>COO.3000.100.1.156787</vt:lpwstr>
  </property>
  <property name="FSC#EIBPRECONFIG@1.1001:currentuserroleposition" pid="38" fmtid="{D5CDD505-2E9C-101B-9397-08002B2CF9AE}">
    <vt:lpwstr>COO.1.1001.1.4329</vt:lpwstr>
  </property>
  <property name="FSC#EIBPRECONFIG@1.1001:currentuserroot" pid="39" fmtid="{D5CDD505-2E9C-101B-9397-08002B2CF9AE}">
    <vt:lpwstr>COO.3000.112.6.237945</vt:lpwstr>
  </property>
  <property name="FSC#EIBPRECONFIG@1.1001:toplevelobject" pid="40" fmtid="{D5CDD505-2E9C-101B-9397-08002B2CF9AE}">
    <vt:lpwstr>COO.3000.112.16.9970895</vt:lpwstr>
  </property>
  <property name="FSC#EIBPRECONFIG@1.1001:objchangedby" pid="41" fmtid="{D5CDD505-2E9C-101B-9397-08002B2CF9AE}">
    <vt:lpwstr>Marianne Rynda</vt:lpwstr>
  </property>
  <property name="FSC#EIBPRECONFIG@1.1001:objchangedbyPostTitle" pid="42" fmtid="{D5CDD505-2E9C-101B-9397-08002B2CF9AE}">
    <vt:lpwstr/>
  </property>
  <property name="FSC#EIBPRECONFIG@1.1001:objchangedat" pid="43" fmtid="{D5CDD505-2E9C-101B-9397-08002B2CF9AE}">
    <vt:lpwstr>23.07.2018</vt:lpwstr>
  </property>
  <property name="FSC#EIBPRECONFIG@1.1001:objname" pid="44" fmtid="{D5CDD505-2E9C-101B-9397-08002B2CF9AE}">
    <vt:lpwstr>OPEN CALL Artist in Residence 2019</vt:lpwstr>
  </property>
  <property name="FSC#EIBPRECONFIG@1.1001:EIBProcessResponsiblePhone" pid="45" fmtid="{D5CDD505-2E9C-101B-9397-08002B2CF9AE}">
    <vt:lpwstr>3814</vt:lpwstr>
  </property>
  <property name="FSC#EIBPRECONFIG@1.1001:EIBProcessResponsibleMail" pid="46" fmtid="{D5CDD505-2E9C-101B-9397-08002B2CF9AE}">
    <vt:lpwstr>karin.cervenka@bmeia.gv.at</vt:lpwstr>
  </property>
  <property name="FSC#EIBPRECONFIG@1.1001:EIBProcessResponsibleFax" pid="47" fmtid="{D5CDD505-2E9C-101B-9397-08002B2CF9AE}">
    <vt:lpwstr>3814</vt:lpwstr>
  </property>
  <property name="FSC#EIBPRECONFIG@1.1001:EIBProcessResponsiblePostTitle" pid="48" fmtid="{D5CDD505-2E9C-101B-9397-08002B2CF9AE}">
    <vt:lpwstr/>
  </property>
  <property name="FSC#EIBPRECONFIG@1.1001:EIBProcessResponsible" pid="49" fmtid="{D5CDD505-2E9C-101B-9397-08002B2CF9AE}">
    <vt:lpwstr>Mag. Karin Cervenka</vt:lpwstr>
  </property>
  <property name="FSC#EIBPRECONFIG@1.1001:OwnerPostTitle" pid="50" fmtid="{D5CDD505-2E9C-101B-9397-08002B2CF9AE}">
    <vt:lpwstr/>
  </property>
  <property name="FSC#EIBPRECONFIG@1.1001:IsFileAttachment" pid="51" fmtid="{D5CDD505-2E9C-101B-9397-08002B2CF9AE}">
    <vt:lpwstr>Ja</vt:lpwstr>
  </property>
  <property name="FSC#COOELAK@1.1001:Subject" pid="52" fmtid="{D5CDD505-2E9C-101B-9397-08002B2CF9AE}">
    <vt:lpwstr>AIR für Mittel, Ost- und Südosteuropa, Ausschreibung</vt:lpwstr>
  </property>
  <property name="FSC#COOELAK@1.1001:FileReference" pid="53" fmtid="{D5CDD505-2E9C-101B-9397-08002B2CF9AE}">
    <vt:lpwstr>BMEIA-AT.5.13.07/0002-V.2/2018</vt:lpwstr>
  </property>
  <property name="FSC#COOELAK@1.1001:FileRefYear" pid="54" fmtid="{D5CDD505-2E9C-101B-9397-08002B2CF9AE}">
    <vt:lpwstr>2018</vt:lpwstr>
  </property>
  <property name="FSC#COOELAK@1.1001:FileRefOrdinal" pid="55" fmtid="{D5CDD505-2E9C-101B-9397-08002B2CF9AE}">
    <vt:lpwstr>2</vt:lpwstr>
  </property>
  <property name="FSC#COOELAK@1.1001:FileRefOU" pid="56" fmtid="{D5CDD505-2E9C-101B-9397-08002B2CF9AE}">
    <vt:lpwstr>V.2</vt:lpwstr>
  </property>
  <property name="FSC#COOELAK@1.1001:Organization" pid="57" fmtid="{D5CDD505-2E9C-101B-9397-08002B2CF9AE}">
    <vt:lpwstr/>
  </property>
  <property name="FSC#COOELAK@1.1001:Owner" pid="58" fmtid="{D5CDD505-2E9C-101B-9397-08002B2CF9AE}">
    <vt:lpwstr>Mag. Karin Cervenka</vt:lpwstr>
  </property>
  <property name="FSC#COOELAK@1.1001:OwnerExtension" pid="59" fmtid="{D5CDD505-2E9C-101B-9397-08002B2CF9AE}">
    <vt:lpwstr>3814</vt:lpwstr>
  </property>
  <property name="FSC#COOELAK@1.1001:OwnerFaxExtension" pid="60" fmtid="{D5CDD505-2E9C-101B-9397-08002B2CF9AE}">
    <vt:lpwstr>3814</vt:lpwstr>
  </property>
  <property name="FSC#COOELAK@1.1001:DispatchedBy" pid="61" fmtid="{D5CDD505-2E9C-101B-9397-08002B2CF9AE}">
    <vt:lpwstr/>
  </property>
  <property name="FSC#COOELAK@1.1001:DispatchedAt" pid="62" fmtid="{D5CDD505-2E9C-101B-9397-08002B2CF9AE}">
    <vt:lpwstr/>
  </property>
  <property name="FSC#COOELAK@1.1001:ApprovedBy" pid="63" fmtid="{D5CDD505-2E9C-101B-9397-08002B2CF9AE}">
    <vt:lpwstr/>
  </property>
  <property name="FSC#COOELAK@1.1001:ApprovedAt" pid="64" fmtid="{D5CDD505-2E9C-101B-9397-08002B2CF9AE}">
    <vt:lpwstr/>
  </property>
  <property name="FSC#COOELAK@1.1001:Department" pid="65" fmtid="{D5CDD505-2E9C-101B-9397-08002B2CF9AE}">
    <vt:lpwstr>BMEIA - V.2 (Durchführung kult. u. wiss. Veranstaltungen im Ausland)</vt:lpwstr>
  </property>
  <property name="FSC#COOELAK@1.1001:CreatedAt" pid="66" fmtid="{D5CDD505-2E9C-101B-9397-08002B2CF9AE}">
    <vt:lpwstr>19.07.2018</vt:lpwstr>
  </property>
  <property name="FSC#COOELAK@1.1001:OU" pid="67" fmtid="{D5CDD505-2E9C-101B-9397-08002B2CF9AE}">
    <vt:lpwstr>BMEIA - V (Sektion)</vt:lpwstr>
  </property>
  <property name="FSC#COOELAK@1.1001:Priority" pid="68" fmtid="{D5CDD505-2E9C-101B-9397-08002B2CF9AE}">
    <vt:lpwstr> ()</vt:lpwstr>
  </property>
  <property name="FSC#COOELAK@1.1001:ObjBarCode" pid="69" fmtid="{D5CDD505-2E9C-101B-9397-08002B2CF9AE}">
    <vt:lpwstr>*COO.3000.112.15.3735835*</vt:lpwstr>
  </property>
  <property name="FSC#COOELAK@1.1001:RefBarCode" pid="70" fmtid="{D5CDD505-2E9C-101B-9397-08002B2CF9AE}">
    <vt:lpwstr/>
  </property>
  <property name="FSC#COOELAK@1.1001:FileRefBarCode" pid="71" fmtid="{D5CDD505-2E9C-101B-9397-08002B2CF9AE}">
    <vt:lpwstr>*BMEIA-AT.5.13.07/0002-V.2/2018*</vt:lpwstr>
  </property>
  <property name="FSC#COOELAK@1.1001:ExternalRef" pid="72" fmtid="{D5CDD505-2E9C-101B-9397-08002B2CF9AE}">
    <vt:lpwstr/>
  </property>
  <property name="FSC#COOELAK@1.1001:IncomingNumber" pid="73" fmtid="{D5CDD505-2E9C-101B-9397-08002B2CF9AE}">
    <vt:lpwstr/>
  </property>
  <property name="FSC#COOELAK@1.1001:IncomingSubject" pid="74" fmtid="{D5CDD505-2E9C-101B-9397-08002B2CF9AE}">
    <vt:lpwstr/>
  </property>
  <property name="FSC#COOELAK@1.1001:ProcessResponsible" pid="75" fmtid="{D5CDD505-2E9C-101B-9397-08002B2CF9AE}">
    <vt:lpwstr>Cervenka Karin, Mag.</vt:lpwstr>
  </property>
  <property name="FSC#COOELAK@1.1001:ProcessResponsiblePhone" pid="76" fmtid="{D5CDD505-2E9C-101B-9397-08002B2CF9AE}">
    <vt:lpwstr>3814</vt:lpwstr>
  </property>
  <property name="FSC#COOELAK@1.1001:ProcessResponsibleMail" pid="77" fmtid="{D5CDD505-2E9C-101B-9397-08002B2CF9AE}">
    <vt:lpwstr>karin.cervenka@bmeia.gv.at</vt:lpwstr>
  </property>
  <property name="FSC#COOELAK@1.1001:ProcessResponsibleFax" pid="78" fmtid="{D5CDD505-2E9C-101B-9397-08002B2CF9AE}">
    <vt:lpwstr>3814</vt:lpwstr>
  </property>
  <property name="FSC#COOELAK@1.1001:ApproverFirstName" pid="79" fmtid="{D5CDD505-2E9C-101B-9397-08002B2CF9AE}">
    <vt:lpwstr/>
  </property>
  <property name="FSC#COOELAK@1.1001:ApproverSurName" pid="80" fmtid="{D5CDD505-2E9C-101B-9397-08002B2CF9AE}">
    <vt:lpwstr/>
  </property>
  <property name="FSC#COOELAK@1.1001:ApproverTitle" pid="81" fmtid="{D5CDD505-2E9C-101B-9397-08002B2CF9AE}">
    <vt:lpwstr/>
  </property>
  <property name="FSC#COOELAK@1.1001:ExternalDate" pid="82" fmtid="{D5CDD505-2E9C-101B-9397-08002B2CF9AE}">
    <vt:lpwstr/>
  </property>
  <property name="FSC#COOELAK@1.1001:SettlementApprovedAt" pid="83" fmtid="{D5CDD505-2E9C-101B-9397-08002B2CF9AE}">
    <vt:lpwstr/>
  </property>
  <property name="FSC#COOELAK@1.1001:BaseNumber" pid="84" fmtid="{D5CDD505-2E9C-101B-9397-08002B2CF9AE}">
    <vt:lpwstr/>
  </property>
  <property name="FSC#COOELAK@1.1001:CurrentUserRolePos" pid="85" fmtid="{D5CDD505-2E9C-101B-9397-08002B2CF9AE}">
    <vt:lpwstr>Kanzlist/in</vt:lpwstr>
  </property>
  <property name="FSC#COOELAK@1.1001:CurrentUserEmail" pid="86" fmtid="{D5CDD505-2E9C-101B-9397-08002B2CF9AE}">
    <vt:lpwstr>marianne.rynda@bmeia.gv.at</vt:lpwstr>
  </property>
  <property name="FSC#ELAKGOV@1.1001:PersonalSubjGender" pid="87" fmtid="{D5CDD505-2E9C-101B-9397-08002B2CF9AE}">
    <vt:lpwstr/>
  </property>
  <property name="FSC#ELAKGOV@1.1001:PersonalSubjFirstName" pid="88" fmtid="{D5CDD505-2E9C-101B-9397-08002B2CF9AE}">
    <vt:lpwstr/>
  </property>
  <property name="FSC#ELAKGOV@1.1001:PersonalSubjSurName" pid="89" fmtid="{D5CDD505-2E9C-101B-9397-08002B2CF9AE}">
    <vt:lpwstr/>
  </property>
  <property name="FSC#ELAKGOV@1.1001:PersonalSubjSalutation" pid="90" fmtid="{D5CDD505-2E9C-101B-9397-08002B2CF9AE}">
    <vt:lpwstr/>
  </property>
  <property name="FSC#ELAKGOV@1.1001:PersonalSubjAddress" pid="91" fmtid="{D5CDD505-2E9C-101B-9397-08002B2CF9AE}">
    <vt:lpwstr/>
  </property>
  <property name="FSC#ATSTATECFG@1.1001:Office" pid="92" fmtid="{D5CDD505-2E9C-101B-9397-08002B2CF9AE}">
    <vt:lpwstr/>
  </property>
  <property name="FSC#ATSTATECFG@1.1001:Agent" pid="93" fmtid="{D5CDD505-2E9C-101B-9397-08002B2CF9AE}">
    <vt:lpwstr/>
  </property>
  <property name="FSC#ATSTATECFG@1.1001:AgentPhone" pid="94" fmtid="{D5CDD505-2E9C-101B-9397-08002B2CF9AE}">
    <vt:lpwstr/>
  </property>
  <property name="FSC#ATSTATECFG@1.1001:DepartmentFax" pid="95" fmtid="{D5CDD505-2E9C-101B-9397-08002B2CF9AE}">
    <vt:lpwstr/>
  </property>
  <property name="FSC#ATSTATECFG@1.1001:DepartmentEmail" pid="96" fmtid="{D5CDD505-2E9C-101B-9397-08002B2CF9AE}">
    <vt:lpwstr/>
  </property>
  <property name="FSC#ATSTATECFG@1.1001:SubfileDate" pid="97" fmtid="{D5CDD505-2E9C-101B-9397-08002B2CF9AE}">
    <vt:lpwstr/>
  </property>
  <property name="FSC#ATSTATECFG@1.1001:SubfileSubject" pid="98" fmtid="{D5CDD505-2E9C-101B-9397-08002B2CF9AE}">
    <vt:lpwstr/>
  </property>
  <property name="FSC#ATSTATECFG@1.1001:DepartmentZipCode" pid="99" fmtid="{D5CDD505-2E9C-101B-9397-08002B2CF9AE}">
    <vt:lpwstr/>
  </property>
  <property name="FSC#ATSTATECFG@1.1001:DepartmentCountry" pid="100" fmtid="{D5CDD505-2E9C-101B-9397-08002B2CF9AE}">
    <vt:lpwstr/>
  </property>
  <property name="FSC#ATSTATECFG@1.1001:DepartmentCity" pid="101" fmtid="{D5CDD505-2E9C-101B-9397-08002B2CF9AE}">
    <vt:lpwstr/>
  </property>
  <property name="FSC#ATSTATECFG@1.1001:DepartmentStreet" pid="102" fmtid="{D5CDD505-2E9C-101B-9397-08002B2CF9AE}">
    <vt:lpwstr/>
  </property>
  <property name="FSC#ATSTATECFG@1.1001:DepartmentDVR" pid="103" fmtid="{D5CDD505-2E9C-101B-9397-08002B2CF9AE}">
    <vt:lpwstr/>
  </property>
  <property name="FSC#ATSTATECFG@1.1001:DepartmentUID" pid="104" fmtid="{D5CDD505-2E9C-101B-9397-08002B2CF9AE}">
    <vt:lpwstr/>
  </property>
  <property name="FSC#ATSTATECFG@1.1001:SubfileReference" pid="105" fmtid="{D5CDD505-2E9C-101B-9397-08002B2CF9AE}">
    <vt:lpwstr/>
  </property>
  <property name="FSC#ATSTATECFG@1.1001:Clause" pid="106" fmtid="{D5CDD505-2E9C-101B-9397-08002B2CF9AE}">
    <vt:lpwstr/>
  </property>
  <property name="FSC#ATSTATECFG@1.1001:ApprovedSignature" pid="107" fmtid="{D5CDD505-2E9C-101B-9397-08002B2CF9AE}">
    <vt:lpwstr/>
  </property>
  <property name="FSC#ATSTATECFG@1.1001:BankAccount" pid="108" fmtid="{D5CDD505-2E9C-101B-9397-08002B2CF9AE}">
    <vt:lpwstr/>
  </property>
  <property name="FSC#ATSTATECFG@1.1001:BankAccountOwner" pid="109" fmtid="{D5CDD505-2E9C-101B-9397-08002B2CF9AE}">
    <vt:lpwstr/>
  </property>
  <property name="FSC#ATSTATECFG@1.1001:BankInstitute" pid="110" fmtid="{D5CDD505-2E9C-101B-9397-08002B2CF9AE}">
    <vt:lpwstr/>
  </property>
  <property name="FSC#ATSTATECFG@1.1001:BankAccountID" pid="111" fmtid="{D5CDD505-2E9C-101B-9397-08002B2CF9AE}">
    <vt:lpwstr/>
  </property>
  <property name="FSC#ATSTATECFG@1.1001:BankAccountIBAN" pid="112" fmtid="{D5CDD505-2E9C-101B-9397-08002B2CF9AE}">
    <vt:lpwstr/>
  </property>
  <property name="FSC#ATSTATECFG@1.1001:BankAccountBIC" pid="113" fmtid="{D5CDD505-2E9C-101B-9397-08002B2CF9AE}">
    <vt:lpwstr/>
  </property>
  <property name="FSC#ATSTATECFG@1.1001:BankName" pid="114" fmtid="{D5CDD505-2E9C-101B-9397-08002B2CF9AE}">
    <vt:lpwstr/>
  </property>
  <property name="FSC#COOELAK@1.1001:ObjectAddressees" pid="115" fmtid="{D5CDD505-2E9C-101B-9397-08002B2CF9AE}">
    <vt:lpwstr/>
  </property>
  <property name="FSC#ATPRECONFIG@1.1001:ChargePreview" pid="116" fmtid="{D5CDD505-2E9C-101B-9397-08002B2CF9AE}">
    <vt:lpwstr/>
  </property>
  <property name="FSC#ATSTATECFG@1.1001:ExternalFile" pid="117" fmtid="{D5CDD505-2E9C-101B-9397-08002B2CF9AE}">
    <vt:lpwstr/>
  </property>
  <property name="FSC#COOSYSTEM@1.1:Container" pid="118" fmtid="{D5CDD505-2E9C-101B-9397-08002B2CF9AE}">
    <vt:lpwstr>COO.3000.112.15.3735835</vt:lpwstr>
  </property>
  <property name="FSC#FSCFOLIO@1.1001:docpropproject" pid="119" fmtid="{D5CDD505-2E9C-101B-9397-08002B2CF9AE}">
    <vt:lpwstr/>
  </property>
</Properties>
</file>